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942E" w14:textId="6CBFFC3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</w:rPr>
      </w:pPr>
      <w:bookmarkStart w:id="0" w:name="_Toc42488099"/>
      <w:bookmarkStart w:id="1" w:name="_GoBack"/>
      <w:bookmarkEnd w:id="1"/>
      <w:r>
        <w:rPr>
          <w:rFonts w:ascii="Times New Roman" w:hAnsi="Times New Roman"/>
          <w:i/>
          <w:sz w:val="28"/>
        </w:rPr>
        <w:t xml:space="preserve">ANNEXE </w:t>
      </w:r>
      <w:r w:rsidR="00DE7EA0">
        <w:rPr>
          <w:rFonts w:ascii="Times New Roman" w:hAnsi="Times New Roman"/>
          <w:i/>
          <w:sz w:val="28"/>
        </w:rPr>
        <w:t>IV</w:t>
      </w:r>
      <w:r w:rsidR="00DE7EA0">
        <w:rPr>
          <w:rFonts w:ascii="Times New Roman" w:hAnsi="Times New Roman"/>
          <w:sz w:val="28"/>
        </w:rPr>
        <w:t xml:space="preserve"> 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Budget ventilé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b w:val="0"/>
          <w:sz w:val="28"/>
        </w:rPr>
        <w:t>Modèle d'offre financière</w:t>
      </w:r>
      <w:r>
        <w:rPr>
          <w:rFonts w:ascii="Times New Roman" w:hAnsi="Times New Roman"/>
          <w:sz w:val="28"/>
        </w:rPr>
        <w:t xml:space="preserve">) </w:t>
      </w:r>
      <w:bookmarkEnd w:id="0"/>
    </w:p>
    <w:p w14:paraId="39A58F97" w14:textId="475FCF0D" w:rsidR="004D2FD8" w:rsidRPr="00471CC6" w:rsidRDefault="006E0F5C" w:rsidP="00505C5D">
      <w:pPr>
        <w:ind w:right="680"/>
        <w:jc w:val="right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</w:t>
      </w:r>
      <w:r w:rsidR="004D2FD8">
        <w:rPr>
          <w:rFonts w:ascii="Times New Roman" w:hAnsi="Times New Roman"/>
          <w:sz w:val="22"/>
        </w:rPr>
        <w:t xml:space="preserve">age n° 1 </w:t>
      </w:r>
      <w:r w:rsidR="004D2FD8">
        <w:rPr>
          <w:rFonts w:ascii="Times New Roman" w:hAnsi="Times New Roman"/>
          <w:b/>
          <w:sz w:val="22"/>
        </w:rPr>
        <w:t>de</w:t>
      </w:r>
      <w:r>
        <w:rPr>
          <w:rFonts w:ascii="Times New Roman" w:hAnsi="Times New Roman"/>
          <w:sz w:val="22"/>
        </w:rPr>
        <w:t xml:space="preserve"> ….</w:t>
      </w:r>
    </w:p>
    <w:p w14:paraId="1F825665" w14:textId="597876D2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RÉFÉRENCE DE LA PUBLICATION</w:t>
      </w:r>
      <w:r w:rsidR="00DE7EA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: </w:t>
      </w:r>
      <w:r w:rsidR="00CB2F60">
        <w:rPr>
          <w:rFonts w:ascii="Times New Roman" w:hAnsi="Times New Roman"/>
          <w:sz w:val="28"/>
        </w:rPr>
        <w:t>BACE/RINDRA/02/2020</w:t>
      </w:r>
      <w:r>
        <w:tab/>
      </w:r>
      <w:r>
        <w:rPr>
          <w:rFonts w:ascii="Times New Roman" w:hAnsi="Times New Roman"/>
          <w:b/>
          <w:sz w:val="28"/>
        </w:rPr>
        <w:t xml:space="preserve">NOM DU </w:t>
      </w:r>
      <w:r w:rsidR="00DE7EA0">
        <w:rPr>
          <w:rFonts w:ascii="Times New Roman" w:hAnsi="Times New Roman"/>
          <w:b/>
          <w:sz w:val="28"/>
        </w:rPr>
        <w:t>SOUMISSIONNAIRE 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&lt;</w:t>
      </w:r>
      <w:r>
        <w:rPr>
          <w:rFonts w:ascii="Times New Roman" w:hAnsi="Times New Roman"/>
          <w:sz w:val="28"/>
          <w:highlight w:val="yellow"/>
        </w:rPr>
        <w:t>nom</w:t>
      </w:r>
      <w:r>
        <w:rPr>
          <w:rFonts w:ascii="Times New Roman" w:hAnsi="Times New Roman"/>
          <w:b/>
          <w:sz w:val="28"/>
        </w:rPr>
        <w:t>&gt;</w:t>
      </w:r>
    </w:p>
    <w:p w14:paraId="7190B752" w14:textId="0379F164" w:rsidR="008603AB" w:rsidRDefault="008603AB" w:rsidP="008603AB">
      <w:pPr>
        <w:rPr>
          <w:rFonts w:ascii="Times New Roman" w:hAnsi="Times New Roman"/>
          <w:snapToGrid/>
          <w:sz w:val="22"/>
        </w:rPr>
      </w:pPr>
      <w:r>
        <w:rPr>
          <w:rFonts w:ascii="Times New Roman" w:hAnsi="Times New Roman"/>
          <w:b/>
          <w:sz w:val="22"/>
        </w:rPr>
        <w:t>Lot n°1</w:t>
      </w:r>
      <w:r>
        <w:rPr>
          <w:rFonts w:ascii="Times New Roman" w:hAnsi="Times New Roman"/>
          <w:sz w:val="22"/>
        </w:rPr>
        <w:t> </w:t>
      </w:r>
      <w:r w:rsidRPr="008603AB">
        <w:rPr>
          <w:rFonts w:ascii="Times New Roman" w:hAnsi="Times New Roman"/>
          <w:b/>
          <w:bCs/>
          <w:sz w:val="22"/>
        </w:rPr>
        <w:t xml:space="preserve">: </w:t>
      </w:r>
      <w:r w:rsidR="00CB2F60">
        <w:rPr>
          <w:rFonts w:ascii="Times New Roman" w:hAnsi="Times New Roman"/>
          <w:b/>
          <w:bCs/>
          <w:sz w:val="22"/>
        </w:rPr>
        <w:t>Equipements aquatiques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DE7EA0" w:rsidRPr="00DE7EA0" w14:paraId="7F893822" w14:textId="77777777" w:rsidTr="00363D76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39A0B57D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bookmarkStart w:id="2" w:name="_Hlk106917832"/>
            <w:r w:rsidRPr="00DE7EA0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655F5A25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16122033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506A0770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0EAC3566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DE7EA0" w:rsidRPr="00DE7EA0" w14:paraId="2A9314EA" w14:textId="77777777" w:rsidTr="00363D76">
        <w:tc>
          <w:tcPr>
            <w:tcW w:w="1501" w:type="dxa"/>
            <w:shd w:val="clear" w:color="auto" w:fill="D9D9D9"/>
            <w:hideMark/>
          </w:tcPr>
          <w:p w14:paraId="4E3B6564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57AD7CAD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3594E066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2B7183F2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DE7EA0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DE7EA0">
              <w:rPr>
                <w:rFonts w:ascii="Times New Roman" w:hAnsi="Times New Roman"/>
                <w:b/>
              </w:rPr>
              <w:footnoteReference w:id="1"/>
            </w: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3CDF9B0E" w14:textId="77777777" w:rsidR="00DE7EA0" w:rsidRPr="00DE7EA0" w:rsidRDefault="00DE7EA0" w:rsidP="00DE7EA0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694C2E24" w14:textId="77777777" w:rsidR="00DE7EA0" w:rsidRPr="00DE7EA0" w:rsidRDefault="00DE7EA0" w:rsidP="00DE7EA0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DE7EA0" w:rsidRPr="00DE7EA0" w14:paraId="08DF6527" w14:textId="77777777" w:rsidTr="00363D76">
        <w:trPr>
          <w:trHeight w:val="484"/>
        </w:trPr>
        <w:tc>
          <w:tcPr>
            <w:tcW w:w="1501" w:type="dxa"/>
            <w:hideMark/>
          </w:tcPr>
          <w:p w14:paraId="679615D2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3CFF7B4" w14:textId="5BED52C5" w:rsidR="00DE7EA0" w:rsidRPr="00DE7EA0" w:rsidRDefault="00CB2F6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80</w:t>
            </w:r>
          </w:p>
        </w:tc>
        <w:tc>
          <w:tcPr>
            <w:tcW w:w="4822" w:type="dxa"/>
          </w:tcPr>
          <w:p w14:paraId="5C5E62C5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C000A1E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890DF9E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0F69960C" w14:textId="77777777" w:rsidTr="00363D76">
        <w:trPr>
          <w:trHeight w:val="488"/>
        </w:trPr>
        <w:tc>
          <w:tcPr>
            <w:tcW w:w="1501" w:type="dxa"/>
            <w:hideMark/>
          </w:tcPr>
          <w:p w14:paraId="7D3837D8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0C35FE3" w14:textId="708F9C25" w:rsidR="00DE7EA0" w:rsidRPr="00DE7EA0" w:rsidRDefault="00CB2F6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80</w:t>
            </w:r>
          </w:p>
        </w:tc>
        <w:tc>
          <w:tcPr>
            <w:tcW w:w="4822" w:type="dxa"/>
          </w:tcPr>
          <w:p w14:paraId="12428293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C9805AA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F1E1072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79AC1341" w14:textId="77777777" w:rsidTr="00363D76">
        <w:trPr>
          <w:trHeight w:val="402"/>
        </w:trPr>
        <w:tc>
          <w:tcPr>
            <w:tcW w:w="10718" w:type="dxa"/>
            <w:gridSpan w:val="4"/>
            <w:hideMark/>
          </w:tcPr>
          <w:p w14:paraId="1E437FA9" w14:textId="77777777" w:rsidR="00DE7EA0" w:rsidRPr="00DE7EA0" w:rsidRDefault="00DE7EA0" w:rsidP="00DE7EA0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7EA0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1E8544C6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CDE22C0" w14:textId="4A19C228" w:rsidR="00DE7EA0" w:rsidRDefault="00DE7EA0" w:rsidP="00DE7EA0">
      <w:pPr>
        <w:tabs>
          <w:tab w:val="left" w:pos="1418"/>
          <w:tab w:val="left" w:pos="6946"/>
        </w:tabs>
        <w:outlineLvl w:val="0"/>
        <w:rPr>
          <w:rFonts w:ascii="Times New Roman" w:hAnsi="Times New Roman"/>
          <w:sz w:val="24"/>
          <w:szCs w:val="24"/>
        </w:rPr>
      </w:pPr>
      <w:bookmarkStart w:id="3" w:name="_Hlk106917954"/>
      <w:bookmarkEnd w:id="2"/>
      <w:r w:rsidRPr="00DE7EA0">
        <w:rPr>
          <w:rFonts w:ascii="Times New Roman" w:hAnsi="Times New Roman"/>
          <w:sz w:val="24"/>
          <w:szCs w:val="24"/>
        </w:rPr>
        <w:t xml:space="preserve">Inclure le cas échéant : la liste des </w:t>
      </w:r>
      <w:r w:rsidR="00CB2F60">
        <w:rPr>
          <w:rFonts w:ascii="Times New Roman" w:hAnsi="Times New Roman"/>
          <w:sz w:val="24"/>
          <w:szCs w:val="24"/>
        </w:rPr>
        <w:t xml:space="preserve">accessoires, </w:t>
      </w:r>
      <w:r w:rsidRPr="00DE7EA0">
        <w:rPr>
          <w:rFonts w:ascii="Times New Roman" w:hAnsi="Times New Roman"/>
          <w:sz w:val="24"/>
          <w:szCs w:val="24"/>
        </w:rPr>
        <w:t>pièces de rechange et des consommables recommandés par le fabricant, prix par article.</w:t>
      </w:r>
    </w:p>
    <w:bookmarkEnd w:id="3"/>
    <w:p w14:paraId="7BC4BD64" w14:textId="1F084584" w:rsidR="008603AB" w:rsidRDefault="008603AB" w:rsidP="008603AB">
      <w:pPr>
        <w:rPr>
          <w:rFonts w:ascii="Times New Roman" w:hAnsi="Times New Roman"/>
          <w:snapToGrid/>
          <w:sz w:val="22"/>
        </w:rPr>
      </w:pPr>
      <w:r>
        <w:rPr>
          <w:rFonts w:ascii="Times New Roman" w:hAnsi="Times New Roman"/>
          <w:b/>
          <w:sz w:val="22"/>
        </w:rPr>
        <w:t>Lot n°2</w:t>
      </w:r>
      <w:r>
        <w:rPr>
          <w:rFonts w:ascii="Times New Roman" w:hAnsi="Times New Roman"/>
          <w:sz w:val="22"/>
        </w:rPr>
        <w:t> </w:t>
      </w:r>
      <w:r w:rsidRPr="008603AB">
        <w:rPr>
          <w:rFonts w:ascii="Times New Roman" w:hAnsi="Times New Roman"/>
          <w:b/>
          <w:bCs/>
          <w:sz w:val="22"/>
        </w:rPr>
        <w:t xml:space="preserve">: </w:t>
      </w:r>
      <w:r w:rsidR="00CB2F60">
        <w:rPr>
          <w:rFonts w:ascii="Times New Roman" w:hAnsi="Times New Roman"/>
          <w:b/>
          <w:bCs/>
          <w:sz w:val="22"/>
        </w:rPr>
        <w:t>Equipements de laboratoire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8603AB" w:rsidRPr="00DE7EA0" w14:paraId="3C906228" w14:textId="77777777" w:rsidTr="00363D76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7DA63169" w14:textId="77777777" w:rsidR="008603AB" w:rsidRPr="00DE7EA0" w:rsidRDefault="008603AB" w:rsidP="00363D76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6BC27736" w14:textId="77777777" w:rsidR="008603AB" w:rsidRPr="00DE7EA0" w:rsidRDefault="008603AB" w:rsidP="00363D76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1E644C61" w14:textId="77777777" w:rsidR="008603AB" w:rsidRPr="00DE7EA0" w:rsidRDefault="008603AB" w:rsidP="00363D76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08D2DF29" w14:textId="77777777" w:rsidR="008603AB" w:rsidRPr="00DE7EA0" w:rsidRDefault="008603AB" w:rsidP="00363D76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1CC7EB08" w14:textId="77777777" w:rsidR="008603AB" w:rsidRPr="00DE7EA0" w:rsidRDefault="008603AB" w:rsidP="00363D76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8603AB" w:rsidRPr="00DE7EA0" w14:paraId="3FF8E8CF" w14:textId="77777777" w:rsidTr="0071264C">
        <w:tc>
          <w:tcPr>
            <w:tcW w:w="1501" w:type="dxa"/>
            <w:tcBorders>
              <w:bottom w:val="single" w:sz="6" w:space="0" w:color="auto"/>
            </w:tcBorders>
            <w:shd w:val="clear" w:color="auto" w:fill="D9D9D9"/>
            <w:hideMark/>
          </w:tcPr>
          <w:p w14:paraId="0A12609E" w14:textId="77777777" w:rsidR="008603AB" w:rsidRPr="00DE7EA0" w:rsidRDefault="008603AB" w:rsidP="00363D76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D9D9D9"/>
            <w:hideMark/>
          </w:tcPr>
          <w:p w14:paraId="7E1136D5" w14:textId="77777777" w:rsidR="008603AB" w:rsidRPr="00DE7EA0" w:rsidRDefault="008603AB" w:rsidP="00363D76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75717460" w14:textId="77777777" w:rsidR="008603AB" w:rsidRPr="00DE7EA0" w:rsidRDefault="008603AB" w:rsidP="00363D76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1C8A6F67" w14:textId="77777777" w:rsidR="008603AB" w:rsidRPr="00DE7EA0" w:rsidRDefault="008603AB" w:rsidP="00363D76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DE7EA0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DE7EA0">
              <w:rPr>
                <w:rFonts w:ascii="Times New Roman" w:hAnsi="Times New Roman"/>
                <w:b/>
              </w:rPr>
              <w:footnoteReference w:id="2"/>
            </w: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05E084E2" w14:textId="77777777" w:rsidR="008603AB" w:rsidRPr="00DE7EA0" w:rsidRDefault="008603AB" w:rsidP="00363D76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11568A00" w14:textId="77777777" w:rsidR="008603AB" w:rsidRPr="00DE7EA0" w:rsidRDefault="008603AB" w:rsidP="00363D76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185531" w:rsidRPr="00DE7EA0" w14:paraId="43E188E2" w14:textId="77777777" w:rsidTr="0071264C">
        <w:trPr>
          <w:trHeight w:val="484"/>
        </w:trPr>
        <w:tc>
          <w:tcPr>
            <w:tcW w:w="1501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4B0819A0" w14:textId="76EC1E0F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10CBF375" w14:textId="5B4A1085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7B478B4B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2B7BA81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D7A9CE3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58AECE6C" w14:textId="77777777" w:rsidTr="0071264C">
        <w:trPr>
          <w:trHeight w:val="484"/>
        </w:trPr>
        <w:tc>
          <w:tcPr>
            <w:tcW w:w="1501" w:type="dxa"/>
            <w:tcBorders>
              <w:top w:val="single" w:sz="12" w:space="0" w:color="auto"/>
            </w:tcBorders>
          </w:tcPr>
          <w:p w14:paraId="5A4E002D" w14:textId="4368ADE2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7D69A752" w14:textId="21E3A2B3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5944E0FC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278087A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1E9FD80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3FD6E335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  <w:hideMark/>
          </w:tcPr>
          <w:p w14:paraId="3E4D1D78" w14:textId="34E58093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2F70567E" w14:textId="63824F2F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03B2E7B5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16FCC9F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9099647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0208565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  <w:hideMark/>
          </w:tcPr>
          <w:p w14:paraId="31D73D26" w14:textId="1924985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2951ACEE" w14:textId="2BF5FCE8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3D63DCEF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B1F98B0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63165F0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4AC33414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236C81C4" w14:textId="16F410F2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14BB0C61" w14:textId="2C3AE463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66D6A659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3B89E9D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CA9D7A8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36C0725F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3DB1BA68" w14:textId="6A5886F3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6490B22" w14:textId="613E0213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1B3D1203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0E8BDD5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BC74575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2F0009D5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0FF06A53" w14:textId="22E27F07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152BB464" w14:textId="662FE723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48B429AF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2AFF1BF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72D9F7B0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30AA5902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63B2DAC4" w14:textId="56C32160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5F7F736F" w14:textId="16E43CCA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377C482F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5EA0B44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EBF0186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54E6D6F1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122567CA" w14:textId="4CFCCDD9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400B5D7D" w14:textId="1971EE1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0F0E6B97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74237E7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2676DAA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046990B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36D0C0A2" w14:textId="42C72C7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017AD29C" w14:textId="6E028C3A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5FEE5049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48AE167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EF60C66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0D5A176F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3932FE90" w14:textId="72CA7E95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745CAE01" w14:textId="5D67218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228C5872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D29DF75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A6E87BC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1E29EA79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4D623B7A" w14:textId="587DF43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4C908EFC" w14:textId="730E8FFC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60CA4751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B1ECC3C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778E0385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1D0C304A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4914DFD3" w14:textId="676E857F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40DB8083" w14:textId="1604439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3FDDF9C8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1C43F7A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20C412A6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42796BE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77A55362" w14:textId="3CA295C8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C7CC1E7" w14:textId="4458F8E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79277296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963E31E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80CF535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1A198B23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2DCEE279" w14:textId="24511780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4D301B6" w14:textId="55FF46B7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5DF5A770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4256B80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A99D1FD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11007D76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60FB8857" w14:textId="3D48C3A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CAA6E83" w14:textId="2B87C4F3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215E6990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E048836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EEA63B9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47A82978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5AD9D5C2" w14:textId="129B76D8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1EA4EA9" w14:textId="712B0AC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</w:tcPr>
          <w:p w14:paraId="44D8ABC5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7428081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D48A9D5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0DD5262C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194BB950" w14:textId="1B48FA4A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0910E7F1" w14:textId="59B6B0B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</w:tcPr>
          <w:p w14:paraId="689EACAA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A52E4BA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91D8DC9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4CE8EC8" w14:textId="77777777" w:rsidTr="0071264C">
        <w:trPr>
          <w:trHeight w:val="488"/>
        </w:trPr>
        <w:tc>
          <w:tcPr>
            <w:tcW w:w="1501" w:type="dxa"/>
            <w:tcBorders>
              <w:top w:val="single" w:sz="6" w:space="0" w:color="auto"/>
              <w:bottom w:val="single" w:sz="12" w:space="0" w:color="auto"/>
            </w:tcBorders>
          </w:tcPr>
          <w:p w14:paraId="45262AC5" w14:textId="50A723EB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19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644397AA" w14:textId="3719BF5F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2" w:type="dxa"/>
          </w:tcPr>
          <w:p w14:paraId="101E3545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1EE49BE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D8FE845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965FEF4" w14:textId="77777777" w:rsidTr="0071264C">
        <w:trPr>
          <w:trHeight w:val="488"/>
        </w:trPr>
        <w:tc>
          <w:tcPr>
            <w:tcW w:w="1501" w:type="dxa"/>
            <w:tcBorders>
              <w:top w:val="single" w:sz="12" w:space="0" w:color="auto"/>
              <w:bottom w:val="single" w:sz="6" w:space="0" w:color="auto"/>
            </w:tcBorders>
          </w:tcPr>
          <w:p w14:paraId="33488831" w14:textId="71CF608C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20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009D8B42" w14:textId="3BB7CE2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2" w:type="dxa"/>
          </w:tcPr>
          <w:p w14:paraId="36F41315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C8CD7A2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2394056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558931C9" w14:textId="77777777" w:rsidTr="0071264C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5441B286" w14:textId="32CA07C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21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776A972B" w14:textId="0B9A3B9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2" w:type="dxa"/>
          </w:tcPr>
          <w:p w14:paraId="4F363A51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E680C44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28AB7A8D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5CA756BC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0B47DF90" w14:textId="36ECA37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5F584E3C" w14:textId="2F48BC8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2" w:type="dxa"/>
          </w:tcPr>
          <w:p w14:paraId="59BE331B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0BB6E71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188EADF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162B3448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1AB74F74" w14:textId="1474E015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056FD0DD" w14:textId="62C54E15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2" w:type="dxa"/>
          </w:tcPr>
          <w:p w14:paraId="2DAC58D9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7D936E7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731C0CFD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63310F39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12817711" w14:textId="46516E45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0BC1708A" w14:textId="3D00237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2" w:type="dxa"/>
          </w:tcPr>
          <w:p w14:paraId="17071BCD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6C24DC2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72DCD7C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6517E5E9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6C21DD3D" w14:textId="495D29E7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A315DB3" w14:textId="161D5A10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2" w:type="dxa"/>
          </w:tcPr>
          <w:p w14:paraId="02E495A4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64D607D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17B5FD3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209ECB12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60DC07B0" w14:textId="7F14D4C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741FE84A" w14:textId="5D34B721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071F5AAB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8E6084B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BD90B9A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51B1923D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06E126E4" w14:textId="4A62542A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069DB8E5" w14:textId="3943ADAB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6BCAE847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23DE9BF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7C3D2B43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58126044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31C26670" w14:textId="746A4DD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09E0AB83" w14:textId="2D3A01D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0B206562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4DE1B31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7C628A8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3B284BF4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5403E320" w14:textId="25652D9C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342D14F9" w14:textId="35937C5C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408A5FD6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78B643E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9916DA5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3CC22808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13F69088" w14:textId="5A635D4B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7513706B" w14:textId="30FEF46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2" w:type="dxa"/>
          </w:tcPr>
          <w:p w14:paraId="05CCAFDC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8834F7C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08D033F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498E7402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7F8691D2" w14:textId="3FF27A9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31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8952590" w14:textId="5456D48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3CCF0451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CE56CB1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887B744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4ECAAEF4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7905556D" w14:textId="2223B2FB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5CAB3B98" w14:textId="4E9617A8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22" w:type="dxa"/>
          </w:tcPr>
          <w:p w14:paraId="301A1FF2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54845B3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70A6EC78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2CC66BED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50A6AE1E" w14:textId="6F16650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257288D2" w14:textId="492E3440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22" w:type="dxa"/>
          </w:tcPr>
          <w:p w14:paraId="35F7A48D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8707AE7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E27ED47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33918607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5327203D" w14:textId="0C976760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1F0CA665" w14:textId="27658579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43582930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830EEA1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783F684F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583FECD6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70CF8099" w14:textId="7CBE4440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385676A" w14:textId="2A4D4E87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0FDD34D6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440BBBA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26E9B13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79628B4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276DABC7" w14:textId="72CA4D82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3563C98F" w14:textId="560C6478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50384BBD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ABE74DE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7962F02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35FD6C06" w14:textId="77777777" w:rsidTr="0071264C">
        <w:trPr>
          <w:trHeight w:val="488"/>
        </w:trPr>
        <w:tc>
          <w:tcPr>
            <w:tcW w:w="1501" w:type="dxa"/>
            <w:tcBorders>
              <w:top w:val="single" w:sz="6" w:space="0" w:color="auto"/>
              <w:bottom w:val="single" w:sz="12" w:space="0" w:color="auto"/>
            </w:tcBorders>
          </w:tcPr>
          <w:p w14:paraId="56A47E72" w14:textId="34772D5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37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7F93BB65" w14:textId="5B12D245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618905AE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0ABC4F1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8AF3E7F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0952B7F3" w14:textId="77777777" w:rsidTr="0071264C">
        <w:trPr>
          <w:trHeight w:val="488"/>
        </w:trPr>
        <w:tc>
          <w:tcPr>
            <w:tcW w:w="1501" w:type="dxa"/>
            <w:tcBorders>
              <w:top w:val="single" w:sz="12" w:space="0" w:color="auto"/>
              <w:bottom w:val="single" w:sz="6" w:space="0" w:color="auto"/>
            </w:tcBorders>
          </w:tcPr>
          <w:p w14:paraId="5625EC82" w14:textId="7C198A5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38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07EF1843" w14:textId="7ADD0D4F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4822" w:type="dxa"/>
          </w:tcPr>
          <w:p w14:paraId="7A827E6E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B3935B9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CCEEC79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02318E29" w14:textId="77777777" w:rsidTr="0071264C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097897ED" w14:textId="2641FEC5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726916C4" w14:textId="4CD783C3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4822" w:type="dxa"/>
          </w:tcPr>
          <w:p w14:paraId="449B5BD5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71ED352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49DBB92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49682E14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42275E43" w14:textId="02E6B28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7B57FFFD" w14:textId="675B7A9F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4822" w:type="dxa"/>
          </w:tcPr>
          <w:p w14:paraId="7A0480F9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9D4B83C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0AC9F4E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0374A18B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3CBC9EB1" w14:textId="3B7C0B98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2B20B595" w14:textId="20D58AE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4822" w:type="dxa"/>
          </w:tcPr>
          <w:p w14:paraId="20E2E155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AEB494E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F67FD7D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44016B22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2C661229" w14:textId="3B3F9597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41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2D37F5E" w14:textId="115AA67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4822" w:type="dxa"/>
          </w:tcPr>
          <w:p w14:paraId="66CA1622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1C00026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DD29DEC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63396CBD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0577CFB2" w14:textId="5DB1BAB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067990F" w14:textId="0654C5E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4822" w:type="dxa"/>
          </w:tcPr>
          <w:p w14:paraId="0167B38A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25F5582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E5FFB53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4F4741BA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2D0D6817" w14:textId="7D38734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765EF8D8" w14:textId="79AB2E2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4822" w:type="dxa"/>
          </w:tcPr>
          <w:p w14:paraId="347D630A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94D581D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73A3670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1CF1582E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7BB14AA4" w14:textId="3716736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5B89801F" w14:textId="7355D2D0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F32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4822" w:type="dxa"/>
          </w:tcPr>
          <w:p w14:paraId="4504F98E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AE6A3AF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2D226E61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BC2B36F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71D0A77D" w14:textId="3E856FB2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CB64AE3" w14:textId="201ADC81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</w:tcPr>
          <w:p w14:paraId="2863D6A2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92DDB8C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F4C4368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63A2752C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776AB48A" w14:textId="4189F65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39CFEDA" w14:textId="64BD1BC9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48E9E09D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F5AC4B2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838BC73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13CD8FC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6A75FA50" w14:textId="56CB1DE1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B10CD64" w14:textId="4946369A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5EA4589B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1E825FF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220692DC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DB5783C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465D3E4C" w14:textId="25A98112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22BC21B" w14:textId="72C9622F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63C226C6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A567724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2255833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96823D4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3CF64393" w14:textId="32C88C5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E8B4487" w14:textId="52BC31A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4FD0DEFC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B0751A0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2D32612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075858EE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2B336B10" w14:textId="18CABEC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E9F16B5" w14:textId="35056E3F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68370C0C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2D61096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947175F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1EE487AF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63584587" w14:textId="2C634932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51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C70262E" w14:textId="77FBC2A0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0575A043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C91CCE3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06DC9D3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5395BE8E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40360ADB" w14:textId="10666E90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44B5BEE" w14:textId="44AC364C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0A12BAA4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B8EDEC0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30435EF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E9FFF08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32BC384A" w14:textId="1DABCCF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9C82C2C" w14:textId="62E3D568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0F538428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201A2DD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3D1B1D4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27DBD6EA" w14:textId="77777777" w:rsidTr="0071264C">
        <w:trPr>
          <w:trHeight w:val="488"/>
        </w:trPr>
        <w:tc>
          <w:tcPr>
            <w:tcW w:w="1501" w:type="dxa"/>
            <w:tcBorders>
              <w:top w:val="single" w:sz="6" w:space="0" w:color="auto"/>
              <w:bottom w:val="single" w:sz="12" w:space="0" w:color="auto"/>
            </w:tcBorders>
          </w:tcPr>
          <w:p w14:paraId="5B07E11F" w14:textId="597EEC45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54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544EFB" w14:textId="753AE5B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3566E287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70D2BBC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F53AB34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68383D0C" w14:textId="77777777" w:rsidTr="0071264C">
        <w:trPr>
          <w:trHeight w:val="488"/>
        </w:trPr>
        <w:tc>
          <w:tcPr>
            <w:tcW w:w="1501" w:type="dxa"/>
            <w:tcBorders>
              <w:top w:val="single" w:sz="12" w:space="0" w:color="auto"/>
              <w:bottom w:val="single" w:sz="6" w:space="0" w:color="auto"/>
            </w:tcBorders>
          </w:tcPr>
          <w:p w14:paraId="37D08D80" w14:textId="6F8B5E5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55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D12DB5" w14:textId="50B021A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31D35A29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436B5D5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1EA652D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542468B1" w14:textId="77777777" w:rsidTr="0071264C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508ADD0F" w14:textId="51F0730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A4F7145" w14:textId="107ABE33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54B968B0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7F21541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D265F57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4462E02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13D13136" w14:textId="4FDF636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598F1A" w14:textId="47F514B9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15D3B1EA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55D0CD6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DC25BBE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03316AAF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43600673" w14:textId="2028E0CA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5E45034" w14:textId="5B446838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32E5C058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310C790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25C49FC1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52EF16C8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24441364" w14:textId="6A5F071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2A8A603" w14:textId="5A9F8931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7AF5B440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F11026C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A96B6CA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24B629C2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5F6A1BBA" w14:textId="355F1177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4B69B98" w14:textId="1B2DD4F4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6C7BD4B5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59C1053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2F2B21A3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215637CE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7B6CAC26" w14:textId="484F5C7F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61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315223F" w14:textId="279C5565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2CCF88DB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0C1F55A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BEE5597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476912A5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03A7AB49" w14:textId="3384D4B1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262D401" w14:textId="09E04B58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346C04F4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F06CF45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34A609C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6BE2E506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310147B9" w14:textId="7CB7158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9294326" w14:textId="16C2D755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5F01D275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3F3C18C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954F90B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6EEB981F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7A7902B3" w14:textId="17A19A6C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F69800C" w14:textId="2DADEE90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5D61F8F1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2981251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F035BF4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BC17F94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5F37E076" w14:textId="04A5CF2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DAAEACD" w14:textId="6809A20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20FEB5CF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6917913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75DEB48D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7A7A0DFC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4948426E" w14:textId="549AA91C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42964ED" w14:textId="4C566F96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2" w:type="dxa"/>
          </w:tcPr>
          <w:p w14:paraId="7311D8AC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EB23300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55B4BDB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254D2D18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37777F4C" w14:textId="2B03B438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E5B5F19" w14:textId="4825A34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F202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2" w:type="dxa"/>
          </w:tcPr>
          <w:p w14:paraId="125C2FC8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5A1BC22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8BB5232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1A804135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1CC7BEE6" w14:textId="66F6D4CE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5F3347A" w14:textId="264ECB23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4C19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4E310BA1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A97FB20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389DA15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1173D156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45523F1B" w14:textId="37D3D18F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F4BD921" w14:textId="541B3E9A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4C19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1BD5BD87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1D4A54E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5D68332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129E2E9F" w14:textId="77777777" w:rsidTr="00363D76">
        <w:trPr>
          <w:trHeight w:val="488"/>
        </w:trPr>
        <w:tc>
          <w:tcPr>
            <w:tcW w:w="1501" w:type="dxa"/>
            <w:tcBorders>
              <w:top w:val="single" w:sz="6" w:space="0" w:color="auto"/>
            </w:tcBorders>
          </w:tcPr>
          <w:p w14:paraId="705F18F4" w14:textId="343D8A1D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B4D2E52" w14:textId="37E85127" w:rsidR="00185531" w:rsidRPr="00DE7EA0" w:rsidRDefault="00185531" w:rsidP="0018553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4C19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2AF6C600" w14:textId="77777777" w:rsidR="00185531" w:rsidRPr="00DE7EA0" w:rsidRDefault="00185531" w:rsidP="0018553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816A90B" w14:textId="77777777" w:rsidR="00185531" w:rsidRPr="00DE7EA0" w:rsidRDefault="00185531" w:rsidP="0018553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785FE9ED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85531" w:rsidRPr="00DE7EA0" w14:paraId="40148603" w14:textId="77777777" w:rsidTr="00363D76">
        <w:trPr>
          <w:trHeight w:val="402"/>
        </w:trPr>
        <w:tc>
          <w:tcPr>
            <w:tcW w:w="10718" w:type="dxa"/>
            <w:gridSpan w:val="4"/>
            <w:hideMark/>
          </w:tcPr>
          <w:p w14:paraId="72DB4A74" w14:textId="77777777" w:rsidR="00185531" w:rsidRPr="00DE7EA0" w:rsidRDefault="00185531" w:rsidP="00185531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7EA0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61C43AE6" w14:textId="77777777" w:rsidR="00185531" w:rsidRPr="00DE7EA0" w:rsidRDefault="00185531" w:rsidP="00185531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341E65EB" w14:textId="46269699" w:rsidR="008603AB" w:rsidRDefault="000A68B0" w:rsidP="00AA4C09">
      <w:pPr>
        <w:tabs>
          <w:tab w:val="left" w:pos="1418"/>
          <w:tab w:val="left" w:pos="6946"/>
        </w:tabs>
        <w:spacing w:after="0"/>
        <w:outlineLvl w:val="0"/>
        <w:rPr>
          <w:rFonts w:ascii="Times New Roman" w:hAnsi="Times New Roman"/>
          <w:sz w:val="24"/>
          <w:szCs w:val="24"/>
        </w:rPr>
      </w:pPr>
      <w:r w:rsidRPr="00DE7EA0">
        <w:rPr>
          <w:rFonts w:ascii="Times New Roman" w:hAnsi="Times New Roman"/>
          <w:sz w:val="24"/>
          <w:szCs w:val="24"/>
        </w:rPr>
        <w:t xml:space="preserve">Inclure le cas échéant : la liste des </w:t>
      </w:r>
      <w:r w:rsidR="0013186C">
        <w:rPr>
          <w:rFonts w:ascii="Times New Roman" w:hAnsi="Times New Roman"/>
          <w:sz w:val="24"/>
          <w:szCs w:val="24"/>
        </w:rPr>
        <w:t xml:space="preserve">accessoires, </w:t>
      </w:r>
      <w:r w:rsidRPr="00DE7EA0">
        <w:rPr>
          <w:rFonts w:ascii="Times New Roman" w:hAnsi="Times New Roman"/>
          <w:sz w:val="24"/>
          <w:szCs w:val="24"/>
        </w:rPr>
        <w:t>pièces de rechange et des consommables recommandés par le fabricant, prix par article.</w:t>
      </w:r>
    </w:p>
    <w:p w14:paraId="40F81A2F" w14:textId="77777777" w:rsidR="0013186C" w:rsidRPr="0013186C" w:rsidRDefault="0013186C" w:rsidP="00AA4C09">
      <w:pPr>
        <w:tabs>
          <w:tab w:val="left" w:pos="1418"/>
          <w:tab w:val="left" w:pos="6946"/>
        </w:tabs>
        <w:spacing w:before="0"/>
        <w:outlineLvl w:val="0"/>
        <w:rPr>
          <w:rFonts w:ascii="Times New Roman" w:hAnsi="Times New Roman"/>
          <w:sz w:val="24"/>
          <w:szCs w:val="24"/>
        </w:rPr>
      </w:pPr>
      <w:r w:rsidRPr="0013186C">
        <w:rPr>
          <w:rFonts w:ascii="Times New Roman" w:hAnsi="Times New Roman"/>
          <w:sz w:val="24"/>
          <w:szCs w:val="24"/>
        </w:rPr>
        <w:t>Inclure le devis pour le service après-vente (articles 15 et 16)</w:t>
      </w:r>
    </w:p>
    <w:p w14:paraId="1EC2F33F" w14:textId="1DE5FEE3" w:rsidR="0013186C" w:rsidRPr="0013186C" w:rsidRDefault="0013186C" w:rsidP="0013186C">
      <w:pPr>
        <w:tabs>
          <w:tab w:val="left" w:pos="1418"/>
          <w:tab w:val="left" w:pos="6946"/>
        </w:tabs>
        <w:outlineLvl w:val="0"/>
        <w:rPr>
          <w:rFonts w:ascii="Times New Roman" w:hAnsi="Times New Roman"/>
          <w:b/>
          <w:sz w:val="28"/>
          <w:szCs w:val="28"/>
        </w:rPr>
      </w:pPr>
      <w:r w:rsidRPr="0013186C">
        <w:rPr>
          <w:rFonts w:ascii="Times New Roman" w:hAnsi="Times New Roman"/>
          <w:b/>
          <w:sz w:val="24"/>
        </w:rPr>
        <w:t>LOT n°3 : Kit</w:t>
      </w:r>
      <w:r>
        <w:rPr>
          <w:rFonts w:ascii="Times New Roman" w:hAnsi="Times New Roman"/>
          <w:b/>
          <w:sz w:val="24"/>
        </w:rPr>
        <w:t>s</w:t>
      </w:r>
      <w:r w:rsidRPr="0013186C">
        <w:rPr>
          <w:rFonts w:ascii="Times New Roman" w:hAnsi="Times New Roman"/>
          <w:b/>
          <w:sz w:val="24"/>
        </w:rPr>
        <w:t xml:space="preserve"> scanner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13186C" w:rsidRPr="0013186C" w14:paraId="005602A5" w14:textId="77777777" w:rsidTr="00363D76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37FA7AF3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1F4B858F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2F4F8B27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199A2698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49C75D60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13186C" w:rsidRPr="0013186C" w14:paraId="0A60F36C" w14:textId="77777777" w:rsidTr="00363D76">
        <w:tc>
          <w:tcPr>
            <w:tcW w:w="1501" w:type="dxa"/>
            <w:shd w:val="clear" w:color="auto" w:fill="D9D9D9"/>
            <w:hideMark/>
          </w:tcPr>
          <w:p w14:paraId="7EB03473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48D92F0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4EEE863F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2FA10324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13186C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13186C">
              <w:rPr>
                <w:rFonts w:ascii="Times New Roman" w:hAnsi="Times New Roman"/>
                <w:b/>
              </w:rPr>
              <w:footnoteReference w:id="3"/>
            </w: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4F025744" w14:textId="77777777" w:rsidR="0013186C" w:rsidRPr="0013186C" w:rsidRDefault="0013186C" w:rsidP="0013186C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27DAA7B8" w14:textId="77777777" w:rsidR="0013186C" w:rsidRPr="0013186C" w:rsidRDefault="0013186C" w:rsidP="0013186C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13186C" w:rsidRPr="0013186C" w14:paraId="213C3D95" w14:textId="77777777" w:rsidTr="00363D76">
        <w:trPr>
          <w:trHeight w:val="484"/>
        </w:trPr>
        <w:tc>
          <w:tcPr>
            <w:tcW w:w="1501" w:type="dxa"/>
            <w:hideMark/>
          </w:tcPr>
          <w:p w14:paraId="446724D7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3FD253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</w:t>
            </w:r>
          </w:p>
        </w:tc>
        <w:tc>
          <w:tcPr>
            <w:tcW w:w="4822" w:type="dxa"/>
          </w:tcPr>
          <w:p w14:paraId="6188C7E1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768DEF9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D3EE74C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509159F0" w14:textId="77777777" w:rsidTr="0071264C">
        <w:trPr>
          <w:trHeight w:val="488"/>
        </w:trPr>
        <w:tc>
          <w:tcPr>
            <w:tcW w:w="1501" w:type="dxa"/>
            <w:tcBorders>
              <w:bottom w:val="single" w:sz="6" w:space="0" w:color="auto"/>
            </w:tcBorders>
            <w:hideMark/>
          </w:tcPr>
          <w:p w14:paraId="1F13310E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auto"/>
          </w:tcPr>
          <w:p w14:paraId="3E4DBB34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</w:t>
            </w:r>
          </w:p>
        </w:tc>
        <w:tc>
          <w:tcPr>
            <w:tcW w:w="4822" w:type="dxa"/>
            <w:tcBorders>
              <w:bottom w:val="single" w:sz="6" w:space="0" w:color="auto"/>
            </w:tcBorders>
          </w:tcPr>
          <w:p w14:paraId="4713A0EB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571127D8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bottom w:val="single" w:sz="6" w:space="0" w:color="auto"/>
            </w:tcBorders>
          </w:tcPr>
          <w:p w14:paraId="48326674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71264C" w:rsidRPr="0013186C" w14:paraId="672F80D7" w14:textId="77777777" w:rsidTr="0071264C">
        <w:trPr>
          <w:trHeight w:val="402"/>
        </w:trPr>
        <w:tc>
          <w:tcPr>
            <w:tcW w:w="10718" w:type="dxa"/>
            <w:gridSpan w:val="4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7334384E" w14:textId="77777777" w:rsidR="0071264C" w:rsidRPr="0013186C" w:rsidRDefault="0071264C" w:rsidP="0071264C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186C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  <w:tcBorders>
              <w:top w:val="single" w:sz="6" w:space="0" w:color="auto"/>
              <w:bottom w:val="single" w:sz="12" w:space="0" w:color="auto"/>
            </w:tcBorders>
          </w:tcPr>
          <w:p w14:paraId="35610CA9" w14:textId="77777777" w:rsidR="0071264C" w:rsidRPr="0013186C" w:rsidRDefault="0071264C" w:rsidP="0071264C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36E453B" w14:textId="77777777" w:rsidR="0013186C" w:rsidRPr="0013186C" w:rsidRDefault="0013186C" w:rsidP="0071264C">
      <w:pPr>
        <w:tabs>
          <w:tab w:val="left" w:pos="1418"/>
          <w:tab w:val="left" w:pos="6946"/>
        </w:tabs>
        <w:spacing w:after="0"/>
        <w:outlineLvl w:val="0"/>
        <w:rPr>
          <w:rFonts w:ascii="Times New Roman" w:hAnsi="Times New Roman"/>
          <w:sz w:val="24"/>
          <w:szCs w:val="24"/>
        </w:rPr>
      </w:pPr>
      <w:r w:rsidRPr="0013186C">
        <w:rPr>
          <w:rFonts w:ascii="Times New Roman" w:hAnsi="Times New Roman"/>
          <w:sz w:val="24"/>
          <w:szCs w:val="24"/>
        </w:rPr>
        <w:t>Inclure le cas échéant : la liste des accessoires, pièces de rechange et des consommables recommandés par le fabricant, prix par article.</w:t>
      </w:r>
    </w:p>
    <w:p w14:paraId="7862B30F" w14:textId="628652A4" w:rsidR="0013186C" w:rsidRPr="0013186C" w:rsidRDefault="0013186C" w:rsidP="0071264C">
      <w:pPr>
        <w:tabs>
          <w:tab w:val="left" w:pos="1418"/>
          <w:tab w:val="left" w:pos="6946"/>
        </w:tabs>
        <w:spacing w:before="0"/>
        <w:outlineLvl w:val="0"/>
        <w:rPr>
          <w:rFonts w:ascii="Times New Roman" w:hAnsi="Times New Roman"/>
          <w:sz w:val="24"/>
          <w:szCs w:val="24"/>
        </w:rPr>
      </w:pPr>
      <w:r w:rsidRPr="0013186C">
        <w:rPr>
          <w:rFonts w:ascii="Times New Roman" w:hAnsi="Times New Roman"/>
          <w:sz w:val="24"/>
          <w:szCs w:val="24"/>
        </w:rPr>
        <w:t>Inclure le devis pour le service après-vente (articles 1 et 2)</w:t>
      </w:r>
      <w:r w:rsidR="0071264C">
        <w:rPr>
          <w:rFonts w:ascii="Times New Roman" w:hAnsi="Times New Roman"/>
          <w:sz w:val="24"/>
          <w:szCs w:val="24"/>
        </w:rPr>
        <w:t>.</w:t>
      </w:r>
    </w:p>
    <w:p w14:paraId="534BDF5F" w14:textId="77777777" w:rsidR="0013186C" w:rsidRPr="0013186C" w:rsidRDefault="0013186C" w:rsidP="0013186C">
      <w:pPr>
        <w:tabs>
          <w:tab w:val="left" w:pos="1418"/>
          <w:tab w:val="left" w:pos="6946"/>
        </w:tabs>
        <w:outlineLvl w:val="0"/>
        <w:rPr>
          <w:rFonts w:ascii="Times New Roman" w:hAnsi="Times New Roman"/>
          <w:b/>
          <w:sz w:val="28"/>
          <w:szCs w:val="28"/>
        </w:rPr>
      </w:pPr>
      <w:r w:rsidRPr="0013186C">
        <w:rPr>
          <w:rFonts w:ascii="Times New Roman" w:hAnsi="Times New Roman"/>
          <w:b/>
          <w:sz w:val="24"/>
        </w:rPr>
        <w:t>LOT n°4 : Equipements électriques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13186C" w:rsidRPr="0013186C" w14:paraId="0A464D59" w14:textId="77777777" w:rsidTr="00363D76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20C52D5C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4769E0D6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43E35758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039AB080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6071D6B2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13186C" w:rsidRPr="0013186C" w14:paraId="51D7B9CE" w14:textId="77777777" w:rsidTr="00363D76">
        <w:tc>
          <w:tcPr>
            <w:tcW w:w="1501" w:type="dxa"/>
            <w:shd w:val="clear" w:color="auto" w:fill="D9D9D9"/>
            <w:hideMark/>
          </w:tcPr>
          <w:p w14:paraId="46120B4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3D47624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7691520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4005688E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13186C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13186C">
              <w:rPr>
                <w:rFonts w:ascii="Times New Roman" w:hAnsi="Times New Roman"/>
                <w:b/>
              </w:rPr>
              <w:footnoteReference w:id="4"/>
            </w: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2A88F378" w14:textId="77777777" w:rsidR="0013186C" w:rsidRPr="0013186C" w:rsidRDefault="0013186C" w:rsidP="0013186C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62F0FAF0" w14:textId="77777777" w:rsidR="0013186C" w:rsidRPr="0013186C" w:rsidRDefault="0013186C" w:rsidP="0013186C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13186C" w:rsidRPr="0013186C" w14:paraId="4D9ED2E2" w14:textId="77777777" w:rsidTr="00363D76">
        <w:trPr>
          <w:trHeight w:val="484"/>
        </w:trPr>
        <w:tc>
          <w:tcPr>
            <w:tcW w:w="1501" w:type="dxa"/>
            <w:hideMark/>
          </w:tcPr>
          <w:p w14:paraId="5BFFEDE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4567723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</w:t>
            </w:r>
          </w:p>
        </w:tc>
        <w:tc>
          <w:tcPr>
            <w:tcW w:w="4822" w:type="dxa"/>
          </w:tcPr>
          <w:p w14:paraId="04252062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F57F897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CE87A0C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223E84F" w14:textId="77777777" w:rsidTr="00363D76">
        <w:trPr>
          <w:trHeight w:val="488"/>
        </w:trPr>
        <w:tc>
          <w:tcPr>
            <w:tcW w:w="1501" w:type="dxa"/>
            <w:hideMark/>
          </w:tcPr>
          <w:p w14:paraId="610D0E9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CF6165E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</w:t>
            </w:r>
          </w:p>
        </w:tc>
        <w:tc>
          <w:tcPr>
            <w:tcW w:w="4822" w:type="dxa"/>
          </w:tcPr>
          <w:p w14:paraId="17C4E79F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7F67F92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68908D0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1F908D2" w14:textId="77777777" w:rsidTr="00363D76">
        <w:trPr>
          <w:trHeight w:val="402"/>
        </w:trPr>
        <w:tc>
          <w:tcPr>
            <w:tcW w:w="10718" w:type="dxa"/>
            <w:gridSpan w:val="4"/>
            <w:hideMark/>
          </w:tcPr>
          <w:p w14:paraId="0693E2E3" w14:textId="77777777" w:rsidR="0013186C" w:rsidRPr="0013186C" w:rsidRDefault="0013186C" w:rsidP="0013186C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186C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7273DD2D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52CE9BB9" w14:textId="77777777" w:rsidR="0013186C" w:rsidRPr="0013186C" w:rsidRDefault="0013186C" w:rsidP="0071264C">
      <w:pPr>
        <w:tabs>
          <w:tab w:val="left" w:pos="1418"/>
          <w:tab w:val="left" w:pos="6946"/>
        </w:tabs>
        <w:spacing w:before="0" w:after="0"/>
        <w:outlineLvl w:val="0"/>
        <w:rPr>
          <w:rFonts w:ascii="Times New Roman" w:hAnsi="Times New Roman"/>
          <w:sz w:val="24"/>
          <w:szCs w:val="24"/>
        </w:rPr>
      </w:pPr>
      <w:r w:rsidRPr="0013186C">
        <w:rPr>
          <w:rFonts w:ascii="Times New Roman" w:hAnsi="Times New Roman"/>
          <w:sz w:val="24"/>
          <w:szCs w:val="24"/>
        </w:rPr>
        <w:t>Inclure le cas échéant : la liste des accessoires, pièces de rechange et des consommables recommandés par le fabricant, prix par article.</w:t>
      </w:r>
    </w:p>
    <w:p w14:paraId="5B38DCCD" w14:textId="052B303C" w:rsidR="0013186C" w:rsidRPr="0013186C" w:rsidRDefault="0013186C" w:rsidP="0071264C">
      <w:pPr>
        <w:tabs>
          <w:tab w:val="left" w:pos="1418"/>
          <w:tab w:val="left" w:pos="6946"/>
        </w:tabs>
        <w:spacing w:before="0" w:after="0"/>
        <w:outlineLvl w:val="0"/>
        <w:rPr>
          <w:rFonts w:ascii="Times New Roman" w:hAnsi="Times New Roman"/>
          <w:sz w:val="24"/>
          <w:szCs w:val="24"/>
        </w:rPr>
      </w:pPr>
      <w:r w:rsidRPr="0013186C">
        <w:rPr>
          <w:rFonts w:ascii="Times New Roman" w:hAnsi="Times New Roman"/>
          <w:sz w:val="24"/>
          <w:szCs w:val="24"/>
        </w:rPr>
        <w:t>Inclure le devis pour le service après-vente (articles 1 et 2)</w:t>
      </w:r>
      <w:r w:rsidR="0071264C">
        <w:rPr>
          <w:rFonts w:ascii="Times New Roman" w:hAnsi="Times New Roman"/>
          <w:sz w:val="24"/>
          <w:szCs w:val="24"/>
        </w:rPr>
        <w:t>.</w:t>
      </w:r>
    </w:p>
    <w:p w14:paraId="474211D6" w14:textId="77777777" w:rsidR="0013186C" w:rsidRPr="0013186C" w:rsidRDefault="0013186C" w:rsidP="0013186C">
      <w:pPr>
        <w:tabs>
          <w:tab w:val="left" w:pos="1418"/>
          <w:tab w:val="left" w:pos="6946"/>
        </w:tabs>
        <w:outlineLvl w:val="0"/>
        <w:rPr>
          <w:rFonts w:ascii="Times New Roman" w:hAnsi="Times New Roman"/>
          <w:b/>
          <w:sz w:val="28"/>
          <w:szCs w:val="28"/>
        </w:rPr>
      </w:pPr>
      <w:r w:rsidRPr="0013186C">
        <w:rPr>
          <w:rFonts w:ascii="Times New Roman" w:hAnsi="Times New Roman"/>
          <w:b/>
          <w:sz w:val="24"/>
        </w:rPr>
        <w:t>LOT n° 5 : Equipements pour forestiers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13186C" w:rsidRPr="0013186C" w14:paraId="6B04D9E0" w14:textId="77777777" w:rsidTr="00363D76">
        <w:trPr>
          <w:trHeight w:val="260"/>
        </w:trPr>
        <w:tc>
          <w:tcPr>
            <w:tcW w:w="1501" w:type="dxa"/>
            <w:hideMark/>
          </w:tcPr>
          <w:p w14:paraId="4CB3223F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hideMark/>
          </w:tcPr>
          <w:p w14:paraId="0F35AD1F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hideMark/>
          </w:tcPr>
          <w:p w14:paraId="193F36C3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hideMark/>
          </w:tcPr>
          <w:p w14:paraId="292488AB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hideMark/>
          </w:tcPr>
          <w:p w14:paraId="799BD9F1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13186C" w:rsidRPr="0013186C" w14:paraId="5ABDB000" w14:textId="77777777" w:rsidTr="00363D76">
        <w:tc>
          <w:tcPr>
            <w:tcW w:w="1501" w:type="dxa"/>
            <w:tcBorders>
              <w:bottom w:val="single" w:sz="6" w:space="0" w:color="auto"/>
            </w:tcBorders>
            <w:hideMark/>
          </w:tcPr>
          <w:p w14:paraId="342752C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hideMark/>
          </w:tcPr>
          <w:p w14:paraId="63A02FA7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tcBorders>
              <w:bottom w:val="single" w:sz="6" w:space="0" w:color="auto"/>
            </w:tcBorders>
            <w:hideMark/>
          </w:tcPr>
          <w:p w14:paraId="135107D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SPECIFICATIONS PROPOSEES PAR LE SOUMISSIONNAIRE (y compris marque/modèle)</w:t>
            </w:r>
          </w:p>
        </w:tc>
        <w:tc>
          <w:tcPr>
            <w:tcW w:w="2977" w:type="dxa"/>
            <w:tcBorders>
              <w:bottom w:val="single" w:sz="6" w:space="0" w:color="auto"/>
            </w:tcBorders>
            <w:hideMark/>
          </w:tcPr>
          <w:p w14:paraId="26A590DA" w14:textId="77777777" w:rsidR="0013186C" w:rsidRPr="0013186C" w:rsidRDefault="0013186C" w:rsidP="0013186C">
            <w:pPr>
              <w:spacing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13186C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13186C">
              <w:rPr>
                <w:rFonts w:ascii="Times New Roman" w:hAnsi="Times New Roman"/>
                <w:b/>
              </w:rPr>
              <w:footnoteReference w:id="5"/>
            </w:r>
          </w:p>
          <w:p w14:paraId="38B2D051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tcBorders>
              <w:bottom w:val="single" w:sz="6" w:space="0" w:color="auto"/>
            </w:tcBorders>
            <w:hideMark/>
          </w:tcPr>
          <w:p w14:paraId="3EEE7417" w14:textId="77777777" w:rsidR="0013186C" w:rsidRPr="0013186C" w:rsidRDefault="0013186C" w:rsidP="0013186C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5CE866D4" w14:textId="77777777" w:rsidR="0013186C" w:rsidRPr="0013186C" w:rsidRDefault="0013186C" w:rsidP="0013186C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13186C" w:rsidRPr="0013186C" w14:paraId="048633E8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  <w:bottom w:val="single" w:sz="6" w:space="0" w:color="auto"/>
            </w:tcBorders>
            <w:hideMark/>
          </w:tcPr>
          <w:p w14:paraId="3A15D9CD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7351533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F2DC66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FDE024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8C8991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C90389A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2B81EF8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2CFA467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62E2D563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3212C3B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1AAA912D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A72AFFD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63D829D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6C9D1ED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37877379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6265C4E4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753F5A28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7A2835DB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3CD62F5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FE2D97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3CBCD723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39622C5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21C0BD3B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B623E4A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73A6FFF3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8B614F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2C4F6C80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7E022E62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34BA552C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7B21E487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32FC9DC3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03D058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6008DA29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4EA64EDB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5D2BF9FA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22C9420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5E4900C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1AFEEA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4563F32F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26751C7B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75D25C51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42C82B24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233B5D7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77DE09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731E07CC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621E227B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391DAED0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BD70DAD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142BEC2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40F797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10B3E09D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5FBCAFCA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64B0C088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1A06765" w14:textId="77777777" w:rsidTr="0071264C">
        <w:trPr>
          <w:trHeight w:val="484"/>
        </w:trPr>
        <w:tc>
          <w:tcPr>
            <w:tcW w:w="1501" w:type="dxa"/>
            <w:tcBorders>
              <w:top w:val="single" w:sz="6" w:space="0" w:color="auto"/>
              <w:bottom w:val="single" w:sz="4" w:space="0" w:color="auto"/>
            </w:tcBorders>
          </w:tcPr>
          <w:p w14:paraId="343491BF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C8157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19EB6DB7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77DCBAE7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69FB1D50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7D86253F" w14:textId="77777777" w:rsidTr="0071264C">
        <w:trPr>
          <w:trHeight w:val="484"/>
        </w:trPr>
        <w:tc>
          <w:tcPr>
            <w:tcW w:w="1501" w:type="dxa"/>
            <w:tcBorders>
              <w:top w:val="single" w:sz="4" w:space="0" w:color="auto"/>
              <w:bottom w:val="single" w:sz="6" w:space="0" w:color="auto"/>
            </w:tcBorders>
          </w:tcPr>
          <w:p w14:paraId="61AB65A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767C15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26FE764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A0CAC31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368482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6F104DC" w14:textId="77777777" w:rsidTr="0071264C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1E4FE0A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96AC07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0F673003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04A9AA5A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7BF8E834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435ECAE4" w14:textId="77777777" w:rsidTr="00AA4C09">
        <w:trPr>
          <w:trHeight w:val="484"/>
        </w:trPr>
        <w:tc>
          <w:tcPr>
            <w:tcW w:w="1501" w:type="dxa"/>
            <w:tcBorders>
              <w:top w:val="single" w:sz="6" w:space="0" w:color="auto"/>
              <w:bottom w:val="single" w:sz="12" w:space="0" w:color="auto"/>
            </w:tcBorders>
          </w:tcPr>
          <w:p w14:paraId="37542A0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2DD8B5D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78383E6E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20C00563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019B7186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03143B74" w14:textId="77777777" w:rsidTr="00AA4C09">
        <w:trPr>
          <w:trHeight w:val="484"/>
        </w:trPr>
        <w:tc>
          <w:tcPr>
            <w:tcW w:w="1501" w:type="dxa"/>
            <w:tcBorders>
              <w:top w:val="single" w:sz="12" w:space="0" w:color="auto"/>
              <w:bottom w:val="single" w:sz="6" w:space="0" w:color="auto"/>
            </w:tcBorders>
          </w:tcPr>
          <w:p w14:paraId="269A62E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BD1D1B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0B6785D2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1D857413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23C2CBE1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6D3A965" w14:textId="77777777" w:rsidTr="00AA4C09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3A3973E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9206FE9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7C722C4F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431ADDC4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78BA86D6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5ADC6817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21163FA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D952A8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0E8D9214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6829C7AE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25DE43D1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C93D667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549218E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3D2ABB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4411613E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69CC6D59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628BE9C3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CAECB38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3E94EAD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202D1A9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71323521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2E2D3331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1711B08D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1C1FB2A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78B6ED7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CC020E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11BB2CBD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54B01AF0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03063F95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0B6E9AC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29CD5167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4B8B06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7C549DBC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55341D39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4B51EB26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001405A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242F2F4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21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13638D9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582FA630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707529C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2EF8F5FA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DF98E79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6B0E8FF0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8B4E2D3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3E6E7D36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2FC6622D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68B11EDA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47CAAC8D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19DBACC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1B7FE24D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2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14196A8F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2E19A779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293A974A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358BFD0F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454A7FAE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5611039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8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65C469DC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B1E163B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0C47B233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434B8026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5677FA9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3D48FE0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napToGrid/>
                <w:sz w:val="24"/>
                <w:szCs w:val="24"/>
              </w:rPr>
              <w:t>200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1CA0603D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4F98D229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34C34C1B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D288E5F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42801190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462EA065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napToGrid/>
                <w:sz w:val="24"/>
                <w:szCs w:val="24"/>
              </w:rPr>
              <w:t>200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05CC2FCA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05521DD8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3A4FA98E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B394944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37EA8790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3B5F69DE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napToGrid/>
                <w:sz w:val="24"/>
                <w:szCs w:val="24"/>
              </w:rPr>
              <w:t>200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566D3939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73915CD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24062800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5B9BCDAC" w14:textId="77777777" w:rsidTr="0071264C">
        <w:trPr>
          <w:trHeight w:val="484"/>
        </w:trPr>
        <w:tc>
          <w:tcPr>
            <w:tcW w:w="1501" w:type="dxa"/>
            <w:tcBorders>
              <w:top w:val="single" w:sz="6" w:space="0" w:color="auto"/>
              <w:bottom w:val="single" w:sz="4" w:space="0" w:color="auto"/>
            </w:tcBorders>
          </w:tcPr>
          <w:p w14:paraId="7FBC713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28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7B4F6D8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napToGrid/>
                <w:sz w:val="24"/>
                <w:szCs w:val="24"/>
              </w:rPr>
              <w:t>400</w:t>
            </w:r>
          </w:p>
        </w:tc>
        <w:tc>
          <w:tcPr>
            <w:tcW w:w="482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312A5A5E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40D99F24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77BAFD7E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34993F90" w14:textId="77777777" w:rsidTr="0071264C">
        <w:trPr>
          <w:trHeight w:val="484"/>
        </w:trPr>
        <w:tc>
          <w:tcPr>
            <w:tcW w:w="1501" w:type="dxa"/>
            <w:tcBorders>
              <w:top w:val="single" w:sz="4" w:space="0" w:color="auto"/>
              <w:bottom w:val="single" w:sz="6" w:space="0" w:color="auto"/>
            </w:tcBorders>
          </w:tcPr>
          <w:p w14:paraId="032E25E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C71411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20</w:t>
            </w:r>
          </w:p>
        </w:tc>
        <w:tc>
          <w:tcPr>
            <w:tcW w:w="482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FDB33AD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75A4B4A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E072EC0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5B699DF4" w14:textId="77777777" w:rsidTr="0071264C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7628398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00349F95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6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7DDAC402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4C9E795D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76A2B794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34F4522A" w14:textId="77777777" w:rsidTr="00AA4C09">
        <w:trPr>
          <w:trHeight w:val="484"/>
        </w:trPr>
        <w:tc>
          <w:tcPr>
            <w:tcW w:w="1501" w:type="dxa"/>
            <w:tcBorders>
              <w:top w:val="single" w:sz="6" w:space="0" w:color="auto"/>
              <w:bottom w:val="single" w:sz="12" w:space="0" w:color="auto"/>
            </w:tcBorders>
          </w:tcPr>
          <w:p w14:paraId="7DDD76C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31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342281A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12</w:t>
            </w:r>
          </w:p>
        </w:tc>
        <w:tc>
          <w:tcPr>
            <w:tcW w:w="48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2AD53ACA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513D1DAA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30A7EB22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426FF1EE" w14:textId="77777777" w:rsidTr="00AA4C09">
        <w:trPr>
          <w:trHeight w:val="484"/>
        </w:trPr>
        <w:tc>
          <w:tcPr>
            <w:tcW w:w="1501" w:type="dxa"/>
            <w:tcBorders>
              <w:top w:val="single" w:sz="12" w:space="0" w:color="auto"/>
              <w:bottom w:val="single" w:sz="6" w:space="0" w:color="auto"/>
            </w:tcBorders>
          </w:tcPr>
          <w:p w14:paraId="1C00F4C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32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6BBBD9E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20</w:t>
            </w:r>
          </w:p>
        </w:tc>
        <w:tc>
          <w:tcPr>
            <w:tcW w:w="48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20A42C32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55403E93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1CAD6106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DF396BE" w14:textId="77777777" w:rsidTr="00AA4C09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5BA10DA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4C94AEF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8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7F09B6AF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2B2602B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0020308F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5A697539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34EAEB17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3349A12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2AB8402B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798273C8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1CA0A869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853E1D5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1AC2E493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41C79F3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2233C338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6D504B3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25221A33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526E4376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350B70E9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12F76DE5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393F961A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576E27DB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37FBD02E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5EF97D5B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6B1EDC0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19EC1AC4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20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11CB8E6C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49238812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7327F546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5DF03324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244B00E0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C6D4BA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37FCC519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77223229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75EB462D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5434284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62E6E39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4EB5E6D4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2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33653E17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4E0BC17C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340A96AD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549F8F4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505B895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2B16C3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7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4B91FD28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AA9CCAF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1F1E37A8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60E7E89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61E0891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41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7DF76EF9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70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186934D4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171C71EC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394B3A75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0681FA00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4519140D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E231F1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7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546CDCE5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6F631CB9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4851D5C0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42539958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43607DE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7CB180D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4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7566A4B4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7DC98280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36A0651B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B8CA404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1C2EAB53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456F474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30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590E2424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0E8D5F82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6095BD51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88C0041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0D7D144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127EE38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30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28EC34D9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08B42B26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02E7FAC5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00ACB4A4" w14:textId="77777777" w:rsidTr="0071264C">
        <w:trPr>
          <w:trHeight w:val="484"/>
        </w:trPr>
        <w:tc>
          <w:tcPr>
            <w:tcW w:w="1501" w:type="dxa"/>
            <w:tcBorders>
              <w:top w:val="single" w:sz="6" w:space="0" w:color="auto"/>
              <w:bottom w:val="single" w:sz="4" w:space="0" w:color="auto"/>
            </w:tcBorders>
          </w:tcPr>
          <w:p w14:paraId="4DF2894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46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6C89DE4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30</w:t>
            </w:r>
          </w:p>
        </w:tc>
        <w:tc>
          <w:tcPr>
            <w:tcW w:w="482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002065EB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75F2970C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7699ADC7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41340CB3" w14:textId="77777777" w:rsidTr="0071264C">
        <w:trPr>
          <w:trHeight w:val="484"/>
        </w:trPr>
        <w:tc>
          <w:tcPr>
            <w:tcW w:w="1501" w:type="dxa"/>
            <w:tcBorders>
              <w:top w:val="single" w:sz="4" w:space="0" w:color="auto"/>
              <w:bottom w:val="single" w:sz="6" w:space="0" w:color="auto"/>
            </w:tcBorders>
          </w:tcPr>
          <w:p w14:paraId="7C9AA91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564D1F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15</w:t>
            </w:r>
          </w:p>
        </w:tc>
        <w:tc>
          <w:tcPr>
            <w:tcW w:w="482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DD97B40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B5A09AF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78326AB1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B0F422A" w14:textId="77777777" w:rsidTr="0071264C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04D8075F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E9F80E7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20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7821235D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2A5693F5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5676EA81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7B47EDCF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0369FCEF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4190EB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12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2056CE5D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D3782A1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159B20D9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D869BA8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117B1B4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AD16C99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6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0F3FF736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23FB8CFD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045C8C7F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018EEEC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600E6CB9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51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246DD63E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24C0C49E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1243AECD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4995BA4D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3F96FB59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27928A2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3BCA0F3F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51B7B602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0FCE4791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779C3B2C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6AAA29F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1E35629F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011526B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237AC965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88CE0CA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0F987419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127C514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3B2D88CD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54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CE5EE8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7BFD5509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40B434DA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5C5C6F54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08934FB0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4DC068C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55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697FA1CE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606F590A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2AB7C27B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66ACA719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7EBA428A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1664D21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34DD0E0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1F6F1F0C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0506CB4E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70B22ECC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4A84A959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4A97A0D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57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360249E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10DAB934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31FFCAE5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3D178636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3ED1BF0F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5E618C1A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5F48BA4E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04201BA8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5ED19CEC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2A7DFFF9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4333753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0F9B86D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59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5C91425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4BAA178F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5756A5A2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321D2C24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0E5B1C8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5BDE2140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3AE73A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0696F076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679393D7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239B890E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052E01BB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26E21B60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61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B4103E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18404A9B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757AD5ED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046DD917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513BA568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51050327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62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856CD0E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45055C6A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79B72F89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03A7A398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6E833993" w14:textId="77777777" w:rsidTr="00363D76">
        <w:trPr>
          <w:trHeight w:val="484"/>
        </w:trPr>
        <w:tc>
          <w:tcPr>
            <w:tcW w:w="1501" w:type="dxa"/>
            <w:tcBorders>
              <w:top w:val="single" w:sz="6" w:space="0" w:color="auto"/>
            </w:tcBorders>
          </w:tcPr>
          <w:p w14:paraId="7845608B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63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895A591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</w:tcBorders>
            <w:shd w:val="clear" w:color="auto" w:fill="auto"/>
          </w:tcPr>
          <w:p w14:paraId="3FFD62E6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auto"/>
          </w:tcPr>
          <w:p w14:paraId="76C7E65F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</w:tcBorders>
            <w:shd w:val="clear" w:color="auto" w:fill="auto"/>
          </w:tcPr>
          <w:p w14:paraId="6DDDBC07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4B4BBCEB" w14:textId="77777777" w:rsidTr="0071264C">
        <w:trPr>
          <w:trHeight w:val="484"/>
        </w:trPr>
        <w:tc>
          <w:tcPr>
            <w:tcW w:w="1501" w:type="dxa"/>
            <w:tcBorders>
              <w:top w:val="single" w:sz="6" w:space="0" w:color="auto"/>
              <w:bottom w:val="single" w:sz="6" w:space="0" w:color="auto"/>
            </w:tcBorders>
          </w:tcPr>
          <w:p w14:paraId="3B449EEF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64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2920B45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2</w:t>
            </w:r>
          </w:p>
        </w:tc>
        <w:tc>
          <w:tcPr>
            <w:tcW w:w="48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724BE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D95C39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6B3D052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25A75EE4" w14:textId="77777777" w:rsidTr="0071264C">
        <w:trPr>
          <w:trHeight w:val="402"/>
        </w:trPr>
        <w:tc>
          <w:tcPr>
            <w:tcW w:w="10718" w:type="dxa"/>
            <w:gridSpan w:val="4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339B6920" w14:textId="77777777" w:rsidR="0013186C" w:rsidRPr="0013186C" w:rsidRDefault="0013186C" w:rsidP="0013186C">
            <w:pPr>
              <w:tabs>
                <w:tab w:val="left" w:pos="6699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186C">
              <w:rPr>
                <w:rFonts w:ascii="Times New Roman" w:hAnsi="Times New Roman"/>
                <w:b/>
                <w:sz w:val="24"/>
              </w:rPr>
              <w:tab/>
              <w:t>TOTAL :</w:t>
            </w:r>
          </w:p>
        </w:tc>
        <w:tc>
          <w:tcPr>
            <w:tcW w:w="3262" w:type="dxa"/>
            <w:tcBorders>
              <w:top w:val="single" w:sz="6" w:space="0" w:color="auto"/>
              <w:bottom w:val="single" w:sz="12" w:space="0" w:color="auto"/>
            </w:tcBorders>
          </w:tcPr>
          <w:p w14:paraId="6C1CBDB9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3451E575" w14:textId="77777777" w:rsidR="0013186C" w:rsidRPr="0013186C" w:rsidRDefault="0013186C" w:rsidP="0013186C">
      <w:pPr>
        <w:tabs>
          <w:tab w:val="left" w:pos="1418"/>
          <w:tab w:val="left" w:pos="6946"/>
        </w:tabs>
        <w:outlineLvl w:val="0"/>
        <w:rPr>
          <w:rFonts w:ascii="Times New Roman" w:hAnsi="Times New Roman"/>
          <w:sz w:val="24"/>
          <w:szCs w:val="24"/>
        </w:rPr>
      </w:pPr>
      <w:r w:rsidRPr="0013186C">
        <w:rPr>
          <w:rFonts w:ascii="Times New Roman" w:hAnsi="Times New Roman"/>
          <w:sz w:val="24"/>
          <w:szCs w:val="24"/>
        </w:rPr>
        <w:t>Inclure le cas échéant : la liste des accessoires, pièces de rechange et des consommables recommandés par le fabricant, prix par article.</w:t>
      </w:r>
    </w:p>
    <w:p w14:paraId="313EE3C1" w14:textId="4153D63C" w:rsidR="0013186C" w:rsidRPr="0013186C" w:rsidRDefault="0071264C" w:rsidP="0013186C">
      <w:pPr>
        <w:tabs>
          <w:tab w:val="left" w:pos="1418"/>
          <w:tab w:val="left" w:pos="6946"/>
        </w:tabs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</w:rPr>
        <w:br w:type="page"/>
      </w:r>
      <w:r w:rsidR="0013186C" w:rsidRPr="0013186C">
        <w:rPr>
          <w:rFonts w:ascii="Times New Roman" w:hAnsi="Times New Roman"/>
          <w:b/>
          <w:sz w:val="24"/>
        </w:rPr>
        <w:t xml:space="preserve">LOT n°6 : </w:t>
      </w:r>
      <w:r w:rsidR="0013186C" w:rsidRPr="0013186C">
        <w:rPr>
          <w:rFonts w:ascii="Times New Roman" w:hAnsi="Times New Roman"/>
          <w:b/>
          <w:sz w:val="24"/>
          <w:szCs w:val="22"/>
        </w:rPr>
        <w:t>Equipements de géolocalisation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13186C" w:rsidRPr="0013186C" w14:paraId="61365E76" w14:textId="77777777" w:rsidTr="00363D76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54B43EE6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21DDEAF4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598B4D9C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502D31A3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70D61D7E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13186C" w:rsidRPr="0013186C" w14:paraId="17FECE47" w14:textId="77777777" w:rsidTr="00363D76">
        <w:tc>
          <w:tcPr>
            <w:tcW w:w="1501" w:type="dxa"/>
            <w:shd w:val="clear" w:color="auto" w:fill="D9D9D9"/>
            <w:hideMark/>
          </w:tcPr>
          <w:p w14:paraId="7DD2C016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1920096D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7D1650C4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5C257BEB" w14:textId="77777777" w:rsidR="0013186C" w:rsidRPr="0013186C" w:rsidRDefault="0013186C" w:rsidP="0013186C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13186C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13186C">
              <w:rPr>
                <w:rFonts w:ascii="Times New Roman" w:hAnsi="Times New Roman"/>
                <w:b/>
              </w:rPr>
              <w:footnoteReference w:id="6"/>
            </w: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250FC502" w14:textId="77777777" w:rsidR="0013186C" w:rsidRPr="0013186C" w:rsidRDefault="0013186C" w:rsidP="0013186C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6905A103" w14:textId="77777777" w:rsidR="0013186C" w:rsidRPr="0013186C" w:rsidRDefault="0013186C" w:rsidP="0013186C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13186C" w:rsidRPr="0013186C" w14:paraId="7B1FA971" w14:textId="77777777" w:rsidTr="00363D76">
        <w:trPr>
          <w:trHeight w:val="484"/>
        </w:trPr>
        <w:tc>
          <w:tcPr>
            <w:tcW w:w="1501" w:type="dxa"/>
            <w:hideMark/>
          </w:tcPr>
          <w:p w14:paraId="253C39A2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27BCC67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16</w:t>
            </w:r>
          </w:p>
        </w:tc>
        <w:tc>
          <w:tcPr>
            <w:tcW w:w="4822" w:type="dxa"/>
          </w:tcPr>
          <w:p w14:paraId="325D4903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FC6B768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576D6EA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75C26547" w14:textId="77777777" w:rsidTr="00363D76">
        <w:trPr>
          <w:trHeight w:val="488"/>
        </w:trPr>
        <w:tc>
          <w:tcPr>
            <w:tcW w:w="1501" w:type="dxa"/>
          </w:tcPr>
          <w:p w14:paraId="08B45D79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A72A388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4</w:t>
            </w:r>
          </w:p>
        </w:tc>
        <w:tc>
          <w:tcPr>
            <w:tcW w:w="4822" w:type="dxa"/>
          </w:tcPr>
          <w:p w14:paraId="6AF85133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3500597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FF359A2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1845CC14" w14:textId="77777777" w:rsidTr="00363D76">
        <w:trPr>
          <w:trHeight w:val="488"/>
        </w:trPr>
        <w:tc>
          <w:tcPr>
            <w:tcW w:w="1501" w:type="dxa"/>
          </w:tcPr>
          <w:p w14:paraId="3DB4554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4A390BDE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5</w:t>
            </w:r>
          </w:p>
        </w:tc>
        <w:tc>
          <w:tcPr>
            <w:tcW w:w="4822" w:type="dxa"/>
          </w:tcPr>
          <w:p w14:paraId="09891387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6ABEC748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3EFF990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5584975A" w14:textId="77777777" w:rsidTr="00363D76">
        <w:trPr>
          <w:trHeight w:val="488"/>
        </w:trPr>
        <w:tc>
          <w:tcPr>
            <w:tcW w:w="1501" w:type="dxa"/>
            <w:hideMark/>
          </w:tcPr>
          <w:p w14:paraId="48B2C8AC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13186C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DC94B2D" w14:textId="77777777" w:rsidR="0013186C" w:rsidRPr="0013186C" w:rsidRDefault="0013186C" w:rsidP="0013186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13186C">
              <w:rPr>
                <w:rFonts w:ascii="Times New Roman" w:hAnsi="Times New Roman"/>
                <w:b/>
                <w:smallCaps/>
                <w:sz w:val="24"/>
              </w:rPr>
              <w:t>5</w:t>
            </w:r>
          </w:p>
        </w:tc>
        <w:tc>
          <w:tcPr>
            <w:tcW w:w="4822" w:type="dxa"/>
          </w:tcPr>
          <w:p w14:paraId="7E55A4E8" w14:textId="77777777" w:rsidR="0013186C" w:rsidRPr="0013186C" w:rsidRDefault="0013186C" w:rsidP="0013186C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6A454E3" w14:textId="77777777" w:rsidR="0013186C" w:rsidRPr="0013186C" w:rsidRDefault="0013186C" w:rsidP="0013186C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9596500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13186C" w:rsidRPr="0013186C" w14:paraId="38393BAA" w14:textId="77777777" w:rsidTr="00363D76">
        <w:trPr>
          <w:trHeight w:val="402"/>
        </w:trPr>
        <w:tc>
          <w:tcPr>
            <w:tcW w:w="10718" w:type="dxa"/>
            <w:gridSpan w:val="4"/>
            <w:hideMark/>
          </w:tcPr>
          <w:p w14:paraId="5AAF362E" w14:textId="77777777" w:rsidR="0013186C" w:rsidRPr="0013186C" w:rsidRDefault="0013186C" w:rsidP="0013186C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186C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0EBE5E6D" w14:textId="77777777" w:rsidR="0013186C" w:rsidRPr="0013186C" w:rsidRDefault="0013186C" w:rsidP="0013186C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06B2A7DA" w14:textId="77777777" w:rsidR="0013186C" w:rsidRPr="0013186C" w:rsidRDefault="0013186C" w:rsidP="0013186C">
      <w:pPr>
        <w:spacing w:before="0"/>
        <w:outlineLvl w:val="0"/>
        <w:rPr>
          <w:rFonts w:ascii="Times New Roman" w:hAnsi="Times New Roman"/>
          <w:sz w:val="24"/>
          <w:szCs w:val="24"/>
        </w:rPr>
      </w:pPr>
    </w:p>
    <w:p w14:paraId="0EDE076D" w14:textId="77777777" w:rsidR="0013186C" w:rsidRPr="0013186C" w:rsidRDefault="0013186C" w:rsidP="0013186C">
      <w:pPr>
        <w:tabs>
          <w:tab w:val="left" w:pos="1418"/>
          <w:tab w:val="left" w:pos="6946"/>
        </w:tabs>
        <w:outlineLvl w:val="0"/>
        <w:rPr>
          <w:rFonts w:ascii="Times New Roman" w:hAnsi="Times New Roman"/>
          <w:sz w:val="24"/>
          <w:szCs w:val="24"/>
        </w:rPr>
      </w:pPr>
      <w:r w:rsidRPr="0013186C">
        <w:rPr>
          <w:rFonts w:ascii="Times New Roman" w:hAnsi="Times New Roman"/>
          <w:sz w:val="24"/>
          <w:szCs w:val="24"/>
        </w:rPr>
        <w:t>Inclure le cas échéant : la liste des accessoires, pièces de rechange et des consommables recommandés par le fabricant, prix par article.</w:t>
      </w:r>
    </w:p>
    <w:p w14:paraId="44DC761F" w14:textId="77777777" w:rsidR="0013186C" w:rsidRPr="0013186C" w:rsidRDefault="0013186C" w:rsidP="0013186C">
      <w:pPr>
        <w:spacing w:before="0" w:after="160" w:line="259" w:lineRule="auto"/>
      </w:pPr>
    </w:p>
    <w:sectPr w:rsidR="0013186C" w:rsidRPr="0013186C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81419" w14:textId="77777777" w:rsidR="00363D76" w:rsidRDefault="00363D76">
      <w:r>
        <w:separator/>
      </w:r>
    </w:p>
  </w:endnote>
  <w:endnote w:type="continuationSeparator" w:id="0">
    <w:p w14:paraId="20D16A35" w14:textId="77777777" w:rsidR="00363D76" w:rsidRDefault="0036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68D98" w14:textId="07E109EE" w:rsidR="00363D76" w:rsidRPr="00EA34F9" w:rsidRDefault="00363D76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Format : Version du PRAG 2021.1</w:t>
    </w:r>
    <w:r>
      <w:tab/>
    </w:r>
    <w:r>
      <w:rPr>
        <w:rFonts w:ascii="Times New Roman" w:hAnsi="Times New Roman"/>
        <w:sz w:val="18"/>
      </w:rPr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E70D44">
      <w:rPr>
        <w:rFonts w:ascii="Times New Roman" w:hAnsi="Times New Roman"/>
        <w:noProof/>
        <w:sz w:val="18"/>
        <w:szCs w:val="18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</w:rPr>
      <w:t xml:space="preserve"> de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E70D44">
      <w:rPr>
        <w:rFonts w:ascii="Times New Roman" w:hAnsi="Times New Roman"/>
        <w:noProof/>
        <w:sz w:val="18"/>
        <w:szCs w:val="18"/>
      </w:rPr>
      <w:t>11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3A22B964" w14:textId="433FE93E" w:rsidR="00363D76" w:rsidRPr="003C52C0" w:rsidRDefault="00363D76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E70D44">
      <w:rPr>
        <w:rFonts w:ascii="Times New Roman" w:hAnsi="Times New Roman"/>
        <w:noProof/>
        <w:sz w:val="18"/>
        <w:szCs w:val="18"/>
      </w:rPr>
      <w:t>08- c4g_annexivfinoffer_fr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59111" w14:textId="31A9D4CD" w:rsidR="00363D76" w:rsidRPr="00345D88" w:rsidRDefault="00363D76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Format : Version du PRAG 2021.1</w:t>
    </w:r>
    <w:r>
      <w:tab/>
    </w:r>
    <w:r>
      <w:rPr>
        <w:rFonts w:ascii="Times New Roman" w:hAnsi="Times New Roman"/>
        <w:sz w:val="18"/>
      </w:rPr>
      <w:t xml:space="preserve">Page </w:t>
    </w:r>
    <w:r w:rsidRPr="00BF70A7">
      <w:rPr>
        <w:rFonts w:ascii="Times New Roman" w:hAnsi="Times New Roman"/>
        <w:sz w:val="18"/>
        <w:szCs w:val="18"/>
      </w:rPr>
      <w:fldChar w:fldCharType="begin"/>
    </w:r>
    <w:r w:rsidRPr="00345D88">
      <w:rPr>
        <w:rFonts w:ascii="Times New Roman" w:hAnsi="Times New Roman"/>
        <w:sz w:val="18"/>
        <w:szCs w:val="18"/>
      </w:rPr>
      <w:instrText xml:space="preserve"> PAGE </w:instrText>
    </w:r>
    <w:r w:rsidRPr="00BF70A7">
      <w:rPr>
        <w:rFonts w:ascii="Times New Roman" w:hAnsi="Times New Roman"/>
        <w:sz w:val="18"/>
        <w:szCs w:val="18"/>
      </w:rPr>
      <w:fldChar w:fldCharType="separate"/>
    </w:r>
    <w:r w:rsidR="00E70D44">
      <w:rPr>
        <w:rFonts w:ascii="Times New Roman" w:hAnsi="Times New Roman"/>
        <w:noProof/>
        <w:sz w:val="18"/>
        <w:szCs w:val="18"/>
      </w:rPr>
      <w:t>1</w:t>
    </w:r>
    <w:r w:rsidRPr="00BF70A7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</w:rPr>
      <w:t xml:space="preserve"> de </w:t>
    </w:r>
    <w:r w:rsidRPr="00345D88">
      <w:rPr>
        <w:rFonts w:ascii="Times New Roman" w:hAnsi="Times New Roman"/>
        <w:sz w:val="18"/>
        <w:szCs w:val="18"/>
      </w:rPr>
      <w:fldChar w:fldCharType="begin"/>
    </w:r>
    <w:r w:rsidRPr="00345D88">
      <w:rPr>
        <w:rFonts w:ascii="Times New Roman" w:hAnsi="Times New Roman"/>
        <w:sz w:val="18"/>
        <w:szCs w:val="18"/>
      </w:rPr>
      <w:instrText xml:space="preserve"> NUMPAGES </w:instrText>
    </w:r>
    <w:r w:rsidRPr="00345D88">
      <w:rPr>
        <w:rFonts w:ascii="Times New Roman" w:hAnsi="Times New Roman"/>
        <w:sz w:val="18"/>
        <w:szCs w:val="18"/>
      </w:rPr>
      <w:fldChar w:fldCharType="separate"/>
    </w:r>
    <w:r w:rsidR="00E70D44">
      <w:rPr>
        <w:rFonts w:ascii="Times New Roman" w:hAnsi="Times New Roman"/>
        <w:noProof/>
        <w:sz w:val="18"/>
        <w:szCs w:val="18"/>
      </w:rPr>
      <w:t>11</w:t>
    </w:r>
    <w:r w:rsidRPr="00345D88">
      <w:rPr>
        <w:rFonts w:ascii="Times New Roman" w:hAnsi="Times New Roman"/>
        <w:sz w:val="18"/>
        <w:szCs w:val="18"/>
      </w:rPr>
      <w:fldChar w:fldCharType="end"/>
    </w:r>
  </w:p>
  <w:p w14:paraId="7ECAE5AE" w14:textId="2AAE98ED" w:rsidR="00363D76" w:rsidRPr="003C52C0" w:rsidRDefault="00363D76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E70D44">
      <w:rPr>
        <w:rFonts w:ascii="Times New Roman" w:hAnsi="Times New Roman"/>
        <w:noProof/>
        <w:sz w:val="18"/>
        <w:szCs w:val="18"/>
      </w:rPr>
      <w:t>08- c4g_annexivfinoffer_fr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11DF4" w14:textId="77777777" w:rsidR="00363D76" w:rsidRDefault="00363D76">
      <w:r>
        <w:separator/>
      </w:r>
    </w:p>
  </w:footnote>
  <w:footnote w:type="continuationSeparator" w:id="0">
    <w:p w14:paraId="123C9AF6" w14:textId="77777777" w:rsidR="00363D76" w:rsidRDefault="00363D76">
      <w:r>
        <w:continuationSeparator/>
      </w:r>
    </w:p>
  </w:footnote>
  <w:footnote w:id="1">
    <w:p w14:paraId="596B8EB6" w14:textId="4D0EDACF" w:rsidR="00363D76" w:rsidRDefault="00363D76" w:rsidP="00DE7EA0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 — Incoterms 2010, Chambre Internationale du Commerce </w:t>
      </w:r>
      <w:hyperlink r:id="rId1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2">
    <w:p w14:paraId="6E65EF9D" w14:textId="77777777" w:rsidR="00363D76" w:rsidRDefault="00363D76" w:rsidP="008603AB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 — Incoterms 2010, Chambre Internationale du Commerce </w:t>
      </w:r>
      <w:hyperlink r:id="rId2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3">
    <w:p w14:paraId="7D7C435A" w14:textId="77777777" w:rsidR="00363D76" w:rsidRDefault="00363D76" w:rsidP="0013186C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acquittés)— Incoterms 2010, Chambre Internationale du Commerce </w:t>
      </w:r>
      <w:hyperlink r:id="rId3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4">
    <w:p w14:paraId="2F7B8116" w14:textId="77777777" w:rsidR="00363D76" w:rsidRDefault="00363D76" w:rsidP="0013186C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acquittés)— Incoterms 2010, Chambre Internationale du Commerce </w:t>
      </w:r>
      <w:hyperlink r:id="rId4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5">
    <w:p w14:paraId="672EE39B" w14:textId="77777777" w:rsidR="00363D76" w:rsidRDefault="00363D76" w:rsidP="0013186C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acquittés)— Incoterms 2010, Chambre Internationale du Commerce </w:t>
      </w:r>
      <w:hyperlink r:id="rId5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6">
    <w:p w14:paraId="76CFA108" w14:textId="77777777" w:rsidR="00363D76" w:rsidRDefault="00363D76" w:rsidP="0013186C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acquittés)— Incoterms 2010, Chambre Internationale du Commerce </w:t>
      </w:r>
      <w:hyperlink r:id="rId6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68B0"/>
    <w:rsid w:val="000A7A2C"/>
    <w:rsid w:val="000B1236"/>
    <w:rsid w:val="000B4BD4"/>
    <w:rsid w:val="000C2703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3186C"/>
    <w:rsid w:val="0014659F"/>
    <w:rsid w:val="00150767"/>
    <w:rsid w:val="001536B3"/>
    <w:rsid w:val="00157DEE"/>
    <w:rsid w:val="001766D9"/>
    <w:rsid w:val="0018117B"/>
    <w:rsid w:val="00181980"/>
    <w:rsid w:val="00185531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7663C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D76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BC9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C0B58"/>
    <w:rsid w:val="004C35B5"/>
    <w:rsid w:val="004D2FD8"/>
    <w:rsid w:val="004F5C57"/>
    <w:rsid w:val="00501FF0"/>
    <w:rsid w:val="00505C5D"/>
    <w:rsid w:val="0051232B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0C10"/>
    <w:rsid w:val="005B12B1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0F5C"/>
    <w:rsid w:val="006E56FD"/>
    <w:rsid w:val="006E6880"/>
    <w:rsid w:val="00702C8A"/>
    <w:rsid w:val="007041DE"/>
    <w:rsid w:val="00711C72"/>
    <w:rsid w:val="0071264C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03AB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361AB"/>
    <w:rsid w:val="0094670B"/>
    <w:rsid w:val="0095725E"/>
    <w:rsid w:val="00964B5A"/>
    <w:rsid w:val="00980A42"/>
    <w:rsid w:val="00986510"/>
    <w:rsid w:val="009976B3"/>
    <w:rsid w:val="009A31EB"/>
    <w:rsid w:val="009A3792"/>
    <w:rsid w:val="009A6EC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414"/>
    <w:rsid w:val="00A37A9E"/>
    <w:rsid w:val="00A42F83"/>
    <w:rsid w:val="00A44BF0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0537"/>
    <w:rsid w:val="00AA24A4"/>
    <w:rsid w:val="00AA4C09"/>
    <w:rsid w:val="00AB29A9"/>
    <w:rsid w:val="00AB66A5"/>
    <w:rsid w:val="00AC7636"/>
    <w:rsid w:val="00AD525A"/>
    <w:rsid w:val="00AE162F"/>
    <w:rsid w:val="00AE6600"/>
    <w:rsid w:val="00AE7D13"/>
    <w:rsid w:val="00AF4052"/>
    <w:rsid w:val="00B07102"/>
    <w:rsid w:val="00B1165D"/>
    <w:rsid w:val="00B20FC8"/>
    <w:rsid w:val="00B277E4"/>
    <w:rsid w:val="00B3168E"/>
    <w:rsid w:val="00B41893"/>
    <w:rsid w:val="00B426D7"/>
    <w:rsid w:val="00B44DC5"/>
    <w:rsid w:val="00B4772C"/>
    <w:rsid w:val="00B63280"/>
    <w:rsid w:val="00B70C0E"/>
    <w:rsid w:val="00B80DE8"/>
    <w:rsid w:val="00B83C87"/>
    <w:rsid w:val="00B90C14"/>
    <w:rsid w:val="00B9189B"/>
    <w:rsid w:val="00B9691D"/>
    <w:rsid w:val="00BA38B8"/>
    <w:rsid w:val="00BB56D3"/>
    <w:rsid w:val="00BC58EB"/>
    <w:rsid w:val="00BC6222"/>
    <w:rsid w:val="00BD0189"/>
    <w:rsid w:val="00BD201F"/>
    <w:rsid w:val="00BD3371"/>
    <w:rsid w:val="00BE4283"/>
    <w:rsid w:val="00BF70A7"/>
    <w:rsid w:val="00C126B5"/>
    <w:rsid w:val="00C12AF0"/>
    <w:rsid w:val="00C1360D"/>
    <w:rsid w:val="00C13C29"/>
    <w:rsid w:val="00C17310"/>
    <w:rsid w:val="00C22B9E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0FD0"/>
    <w:rsid w:val="00C82F82"/>
    <w:rsid w:val="00C92434"/>
    <w:rsid w:val="00C932F6"/>
    <w:rsid w:val="00CA1354"/>
    <w:rsid w:val="00CA6C68"/>
    <w:rsid w:val="00CB2F60"/>
    <w:rsid w:val="00CC7DE2"/>
    <w:rsid w:val="00CD7F25"/>
    <w:rsid w:val="00CF31DE"/>
    <w:rsid w:val="00CF637C"/>
    <w:rsid w:val="00CF6CFA"/>
    <w:rsid w:val="00D24893"/>
    <w:rsid w:val="00D25598"/>
    <w:rsid w:val="00D43612"/>
    <w:rsid w:val="00D473EA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3EE7"/>
    <w:rsid w:val="00DC50E2"/>
    <w:rsid w:val="00DC54A0"/>
    <w:rsid w:val="00DC6C9C"/>
    <w:rsid w:val="00DD0624"/>
    <w:rsid w:val="00DE7EA0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1906"/>
    <w:rsid w:val="00E52467"/>
    <w:rsid w:val="00E52D98"/>
    <w:rsid w:val="00E54B1B"/>
    <w:rsid w:val="00E571E1"/>
    <w:rsid w:val="00E62221"/>
    <w:rsid w:val="00E62923"/>
    <w:rsid w:val="00E64054"/>
    <w:rsid w:val="00E70D44"/>
    <w:rsid w:val="00E730A5"/>
    <w:rsid w:val="00E80F70"/>
    <w:rsid w:val="00E811F3"/>
    <w:rsid w:val="00E85780"/>
    <w:rsid w:val="00E85F91"/>
    <w:rsid w:val="00E97ECA"/>
    <w:rsid w:val="00EA044B"/>
    <w:rsid w:val="00EA34F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C5DD8F"/>
  <w15:docId w15:val="{4C63F354-B294-4C60-A53B-B1DA599D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bidi="fr-FR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bidi="fr-FR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wbo.org/products-and-services/trade-facilitation/incoterms-2010/the-incoterms-rules/" TargetMode="External"/><Relationship Id="rId2" Type="http://schemas.openxmlformats.org/officeDocument/2006/relationships/hyperlink" Target="http://www.iccwbo.org/products-and-services/trade-facilitation/incoterms-2010/the-incoterms-rules/" TargetMode="External"/><Relationship Id="rId1" Type="http://schemas.openxmlformats.org/officeDocument/2006/relationships/hyperlink" Target="http://www.iccwbo.org/products-and-services/trade-facilitation/incoterms-2010/the-incoterms-rules/" TargetMode="External"/><Relationship Id="rId6" Type="http://schemas.openxmlformats.org/officeDocument/2006/relationships/hyperlink" Target="http://www.iccwbo.org/products-and-services/trade-facilitation/incoterms-2010/the-incoterms-rules/" TargetMode="External"/><Relationship Id="rId5" Type="http://schemas.openxmlformats.org/officeDocument/2006/relationships/hyperlink" Target="http://www.iccwbo.org/products-and-services/trade-facilitation/incoterms-2010/the-incoterms-rules/" TargetMode="External"/><Relationship Id="rId4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D7A2-FE02-41D9-B77F-45C8D7C56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A8CC0C-032F-44B4-B306-9BEAE474D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A6246-0EB7-4384-9DDF-A2E6E760873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21a4a1d-4eb8-49d3-b465-be101281b0f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2D4532-85FC-4E76-91F3-BDCC9A94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746</Words>
  <Characters>3115</Characters>
  <Application>Microsoft Office Word</Application>
  <DocSecurity>4</DocSecurity>
  <Lines>135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3781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MACHIELS Olivier (EEAS-ANTANANARIVO)</cp:lastModifiedBy>
  <cp:revision>2</cp:revision>
  <cp:lastPrinted>2015-12-03T09:09:00Z</cp:lastPrinted>
  <dcterms:created xsi:type="dcterms:W3CDTF">2022-11-22T05:57:00Z</dcterms:created>
  <dcterms:modified xsi:type="dcterms:W3CDTF">2022-11-22T05:57:00Z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